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15499" w:rsidRPr="00315499" w:rsidRDefault="00315499">
      <w:pPr>
        <w:rPr>
          <w:rFonts w:ascii="Times New Roman" w:hAnsi="Times New Roman"/>
          <w:sz w:val="24"/>
        </w:rPr>
      </w:pPr>
    </w:p>
    <w:p w:rsidR="00315499" w:rsidRPr="00315499" w:rsidRDefault="00315499">
      <w:pPr>
        <w:rPr>
          <w:rFonts w:ascii="Times New Roman" w:hAnsi="Times New Roman"/>
          <w:sz w:val="24"/>
        </w:rPr>
      </w:pPr>
    </w:p>
    <w:p w:rsidR="00E23577" w:rsidRPr="00315499" w:rsidRDefault="003154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February 14, 2013</w:t>
      </w:r>
    </w:p>
    <w:p w:rsidR="00315499" w:rsidRDefault="00315499">
      <w:pPr>
        <w:rPr>
          <w:rFonts w:ascii="Times New Roman" w:hAnsi="Times New Roman"/>
          <w:sz w:val="24"/>
        </w:rPr>
      </w:pPr>
    </w:p>
    <w:p w:rsidR="00315499" w:rsidRDefault="00315499">
      <w:pPr>
        <w:rPr>
          <w:rFonts w:ascii="Times New Roman" w:hAnsi="Times New Roman"/>
          <w:sz w:val="24"/>
        </w:rPr>
      </w:pPr>
      <w:r w:rsidRPr="00315499">
        <w:rPr>
          <w:rFonts w:ascii="Times New Roman" w:hAnsi="Times New Roman"/>
          <w:sz w:val="24"/>
        </w:rPr>
        <w:t>Dear Rolfe</w:t>
      </w:r>
      <w:r>
        <w:rPr>
          <w:rFonts w:ascii="Times New Roman" w:hAnsi="Times New Roman"/>
          <w:sz w:val="24"/>
        </w:rPr>
        <w:t>:</w:t>
      </w:r>
    </w:p>
    <w:p w:rsidR="00315499" w:rsidRDefault="00315499">
      <w:pPr>
        <w:rPr>
          <w:rFonts w:ascii="Times New Roman" w:hAnsi="Times New Roman"/>
          <w:sz w:val="24"/>
        </w:rPr>
      </w:pPr>
    </w:p>
    <w:p w:rsidR="00315499" w:rsidRPr="00315499" w:rsidRDefault="00315499">
      <w:pPr>
        <w:rPr>
          <w:rFonts w:ascii="Times New Roman" w:hAnsi="Times New Roman"/>
          <w:sz w:val="24"/>
        </w:rPr>
      </w:pPr>
      <w:r w:rsidRPr="00315499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am</w:t>
      </w:r>
      <w:r w:rsidRPr="00315499">
        <w:rPr>
          <w:rFonts w:ascii="Times New Roman" w:hAnsi="Times New Roman"/>
          <w:sz w:val="24"/>
        </w:rPr>
        <w:t xml:space="preserve"> nominat</w:t>
      </w:r>
      <w:r>
        <w:rPr>
          <w:rFonts w:ascii="Times New Roman" w:hAnsi="Times New Roman"/>
          <w:sz w:val="24"/>
        </w:rPr>
        <w:t>ing</w:t>
      </w:r>
      <w:r w:rsidRPr="0031549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</w:t>
      </w:r>
      <w:r w:rsidRPr="00315499">
        <w:rPr>
          <w:rFonts w:ascii="Times New Roman" w:hAnsi="Times New Roman"/>
          <w:sz w:val="24"/>
        </w:rPr>
        <w:t xml:space="preserve">Dan </w:t>
      </w:r>
      <w:proofErr w:type="spellStart"/>
      <w:r w:rsidRPr="00315499">
        <w:rPr>
          <w:rFonts w:ascii="Times New Roman" w:hAnsi="Times New Roman"/>
          <w:sz w:val="24"/>
        </w:rPr>
        <w:t>Sandweiss</w:t>
      </w:r>
      <w:proofErr w:type="spellEnd"/>
      <w:r w:rsidRPr="00315499">
        <w:rPr>
          <w:rFonts w:ascii="Times New Roman" w:hAnsi="Times New Roman"/>
          <w:sz w:val="24"/>
        </w:rPr>
        <w:t xml:space="preserve"> for the </w:t>
      </w:r>
      <w:r>
        <w:rPr>
          <w:rFonts w:ascii="Times New Roman" w:hAnsi="Times New Roman"/>
          <w:sz w:val="24"/>
        </w:rPr>
        <w:t xml:space="preserve">AG Division’s </w:t>
      </w:r>
      <w:r w:rsidRPr="00315499">
        <w:rPr>
          <w:rFonts w:ascii="Times New Roman" w:hAnsi="Times New Roman"/>
          <w:sz w:val="24"/>
        </w:rPr>
        <w:t xml:space="preserve">Rip Rapp award. I have attached a </w:t>
      </w:r>
      <w:r>
        <w:rPr>
          <w:rFonts w:ascii="Times New Roman" w:hAnsi="Times New Roman"/>
          <w:sz w:val="24"/>
        </w:rPr>
        <w:t>copy of his</w:t>
      </w:r>
      <w:r w:rsidRPr="00315499">
        <w:rPr>
          <w:rFonts w:ascii="Times New Roman" w:hAnsi="Times New Roman"/>
          <w:sz w:val="24"/>
        </w:rPr>
        <w:t xml:space="preserve"> CV.</w:t>
      </w:r>
    </w:p>
    <w:p w:rsidR="00315499" w:rsidRPr="00315499" w:rsidRDefault="00315499">
      <w:pPr>
        <w:rPr>
          <w:rFonts w:ascii="Times New Roman" w:hAnsi="Times New Roman"/>
          <w:sz w:val="24"/>
        </w:rPr>
      </w:pPr>
    </w:p>
    <w:p w:rsidR="00315499" w:rsidRDefault="009C0FC2">
      <w:pPr>
        <w:rPr>
          <w:rFonts w:ascii="Times New Roman" w:hAnsi="Times New Roman"/>
          <w:sz w:val="24"/>
        </w:rPr>
      </w:pPr>
      <w:r w:rsidRPr="00315499">
        <w:rPr>
          <w:rFonts w:ascii="Times New Roman" w:hAnsi="Times New Roman"/>
          <w:sz w:val="24"/>
        </w:rPr>
        <w:t xml:space="preserve">Dan </w:t>
      </w:r>
      <w:proofErr w:type="spellStart"/>
      <w:r w:rsidRPr="00315499">
        <w:rPr>
          <w:rFonts w:ascii="Times New Roman" w:hAnsi="Times New Roman"/>
          <w:sz w:val="24"/>
        </w:rPr>
        <w:t>Sandweiss</w:t>
      </w:r>
      <w:proofErr w:type="spellEnd"/>
      <w:r w:rsidRPr="00315499">
        <w:rPr>
          <w:rFonts w:ascii="Times New Roman" w:hAnsi="Times New Roman"/>
          <w:sz w:val="24"/>
        </w:rPr>
        <w:t xml:space="preserve"> is</w:t>
      </w:r>
      <w:r w:rsidR="009E4E59" w:rsidRPr="00315499">
        <w:rPr>
          <w:rFonts w:ascii="Times New Roman" w:hAnsi="Times New Roman"/>
          <w:sz w:val="24"/>
        </w:rPr>
        <w:t>,</w:t>
      </w:r>
      <w:r w:rsidR="00696428" w:rsidRPr="00315499">
        <w:rPr>
          <w:rFonts w:ascii="Times New Roman" w:hAnsi="Times New Roman"/>
          <w:sz w:val="24"/>
        </w:rPr>
        <w:t xml:space="preserve"> to my mind</w:t>
      </w:r>
      <w:r w:rsidR="009E4E59" w:rsidRPr="00315499">
        <w:rPr>
          <w:rFonts w:ascii="Times New Roman" w:hAnsi="Times New Roman"/>
          <w:sz w:val="24"/>
        </w:rPr>
        <w:t>,</w:t>
      </w:r>
      <w:r w:rsidRPr="00315499">
        <w:rPr>
          <w:rFonts w:ascii="Times New Roman" w:hAnsi="Times New Roman"/>
          <w:sz w:val="24"/>
        </w:rPr>
        <w:t xml:space="preserve"> the epitome of an interdisciplinary scientific archaeologist</w:t>
      </w:r>
      <w:r w:rsidR="00E23577" w:rsidRPr="00315499">
        <w:rPr>
          <w:rFonts w:ascii="Times New Roman" w:hAnsi="Times New Roman"/>
          <w:sz w:val="24"/>
        </w:rPr>
        <w:t xml:space="preserve">. </w:t>
      </w:r>
      <w:r w:rsidR="009E4E59" w:rsidRPr="00315499">
        <w:rPr>
          <w:rFonts w:ascii="Times New Roman" w:hAnsi="Times New Roman"/>
          <w:sz w:val="24"/>
        </w:rPr>
        <w:t xml:space="preserve">Earth-science </w:t>
      </w:r>
      <w:r w:rsidR="007624E8" w:rsidRPr="00315499">
        <w:rPr>
          <w:rFonts w:ascii="Times New Roman" w:hAnsi="Times New Roman"/>
          <w:sz w:val="24"/>
        </w:rPr>
        <w:t>methods</w:t>
      </w:r>
      <w:r w:rsidR="009E4E59" w:rsidRPr="00315499">
        <w:rPr>
          <w:rFonts w:ascii="Times New Roman" w:hAnsi="Times New Roman"/>
          <w:sz w:val="24"/>
        </w:rPr>
        <w:t xml:space="preserve"> are central to nearly all of </w:t>
      </w:r>
      <w:r w:rsidR="007624E8" w:rsidRPr="00315499">
        <w:rPr>
          <w:rFonts w:ascii="Times New Roman" w:hAnsi="Times New Roman"/>
          <w:sz w:val="24"/>
        </w:rPr>
        <w:t xml:space="preserve">his analyses. He does not merely hire specialists to analyze aspects of his </w:t>
      </w:r>
      <w:r w:rsidR="009E4E59" w:rsidRPr="00315499">
        <w:rPr>
          <w:rFonts w:ascii="Times New Roman" w:hAnsi="Times New Roman"/>
          <w:sz w:val="24"/>
        </w:rPr>
        <w:t>excavation</w:t>
      </w:r>
      <w:r w:rsidR="007624E8" w:rsidRPr="00315499">
        <w:rPr>
          <w:rFonts w:ascii="Times New Roman" w:hAnsi="Times New Roman"/>
          <w:sz w:val="24"/>
        </w:rPr>
        <w:t>s and artifacts, but rather immerses himself in the details of the arguments of these specialized fields</w:t>
      </w:r>
      <w:r w:rsidRPr="00315499">
        <w:rPr>
          <w:rFonts w:ascii="Times New Roman" w:hAnsi="Times New Roman"/>
          <w:sz w:val="24"/>
        </w:rPr>
        <w:t xml:space="preserve"> and makes meaningful contributions to an impressively </w:t>
      </w:r>
      <w:r w:rsidR="00DE4F84" w:rsidRPr="00315499">
        <w:rPr>
          <w:rFonts w:ascii="Times New Roman" w:hAnsi="Times New Roman"/>
          <w:sz w:val="24"/>
        </w:rPr>
        <w:t>wide range of topics</w:t>
      </w:r>
      <w:r w:rsidRPr="00315499">
        <w:rPr>
          <w:rFonts w:ascii="Times New Roman" w:hAnsi="Times New Roman"/>
          <w:sz w:val="24"/>
        </w:rPr>
        <w:t>. For example</w:t>
      </w:r>
      <w:r w:rsidR="009E4E59" w:rsidRPr="00315499">
        <w:rPr>
          <w:rFonts w:ascii="Times New Roman" w:hAnsi="Times New Roman"/>
          <w:sz w:val="24"/>
        </w:rPr>
        <w:t>, his work is</w:t>
      </w:r>
      <w:r w:rsidRPr="00315499">
        <w:rPr>
          <w:rFonts w:ascii="Times New Roman" w:hAnsi="Times New Roman"/>
          <w:sz w:val="24"/>
        </w:rPr>
        <w:t xml:space="preserve"> central to</w:t>
      </w:r>
      <w:r w:rsidR="00526CE3" w:rsidRPr="00315499">
        <w:rPr>
          <w:rFonts w:ascii="Times New Roman" w:hAnsi="Times New Roman"/>
          <w:sz w:val="24"/>
        </w:rPr>
        <w:t xml:space="preserve"> high profile</w:t>
      </w:r>
      <w:r w:rsidRPr="00315499">
        <w:rPr>
          <w:rFonts w:ascii="Times New Roman" w:hAnsi="Times New Roman"/>
          <w:sz w:val="24"/>
        </w:rPr>
        <w:t xml:space="preserve"> arguments concerning the peopling of the Americas</w:t>
      </w:r>
      <w:r w:rsidR="008E158E" w:rsidRPr="00315499">
        <w:rPr>
          <w:rFonts w:ascii="Times New Roman" w:hAnsi="Times New Roman"/>
          <w:sz w:val="24"/>
        </w:rPr>
        <w:t xml:space="preserve"> (</w:t>
      </w:r>
      <w:r w:rsidR="00526CE3" w:rsidRPr="00315499">
        <w:rPr>
          <w:rFonts w:ascii="Times New Roman" w:hAnsi="Times New Roman"/>
          <w:sz w:val="24"/>
        </w:rPr>
        <w:t xml:space="preserve">e.g. </w:t>
      </w:r>
      <w:proofErr w:type="spellStart"/>
      <w:r w:rsidR="008E158E" w:rsidRPr="00315499">
        <w:rPr>
          <w:rFonts w:ascii="Times New Roman" w:hAnsi="Times New Roman"/>
          <w:sz w:val="24"/>
        </w:rPr>
        <w:t>Sandweiss</w:t>
      </w:r>
      <w:proofErr w:type="spellEnd"/>
      <w:r w:rsidR="008E158E" w:rsidRPr="00315499">
        <w:rPr>
          <w:rFonts w:ascii="Times New Roman" w:hAnsi="Times New Roman"/>
          <w:sz w:val="24"/>
        </w:rPr>
        <w:t xml:space="preserve"> et al., 1998)</w:t>
      </w:r>
      <w:r w:rsidRPr="00315499">
        <w:rPr>
          <w:rFonts w:ascii="Times New Roman" w:hAnsi="Times New Roman"/>
          <w:sz w:val="24"/>
        </w:rPr>
        <w:t xml:space="preserve">, </w:t>
      </w:r>
      <w:r w:rsidR="00DE4F84" w:rsidRPr="00315499">
        <w:rPr>
          <w:rFonts w:ascii="Times New Roman" w:hAnsi="Times New Roman"/>
          <w:sz w:val="24"/>
        </w:rPr>
        <w:t>Holocene climate change</w:t>
      </w:r>
      <w:r w:rsidR="00526CE3" w:rsidRPr="00315499">
        <w:rPr>
          <w:rFonts w:ascii="Times New Roman" w:hAnsi="Times New Roman"/>
          <w:sz w:val="24"/>
        </w:rPr>
        <w:t xml:space="preserve"> and human prehistory</w:t>
      </w:r>
      <w:r w:rsidR="008E158E" w:rsidRPr="00315499">
        <w:rPr>
          <w:rFonts w:ascii="Times New Roman" w:hAnsi="Times New Roman"/>
          <w:sz w:val="24"/>
        </w:rPr>
        <w:t xml:space="preserve"> (e.g. </w:t>
      </w:r>
      <w:proofErr w:type="spellStart"/>
      <w:r w:rsidR="008E158E" w:rsidRPr="00315499">
        <w:rPr>
          <w:rFonts w:ascii="Times New Roman" w:hAnsi="Times New Roman"/>
          <w:sz w:val="24"/>
        </w:rPr>
        <w:t>Sandweiss</w:t>
      </w:r>
      <w:proofErr w:type="spellEnd"/>
      <w:r w:rsidR="008E158E" w:rsidRPr="00315499">
        <w:rPr>
          <w:rFonts w:ascii="Times New Roman" w:hAnsi="Times New Roman"/>
          <w:sz w:val="24"/>
        </w:rPr>
        <w:t xml:space="preserve"> et al., 1996)</w:t>
      </w:r>
      <w:r w:rsidR="00DE4F84" w:rsidRPr="00315499">
        <w:rPr>
          <w:rFonts w:ascii="Times New Roman" w:hAnsi="Times New Roman"/>
          <w:sz w:val="24"/>
        </w:rPr>
        <w:t>, early plant</w:t>
      </w:r>
      <w:r w:rsidR="00526CE3" w:rsidRPr="00315499">
        <w:rPr>
          <w:rFonts w:ascii="Times New Roman" w:hAnsi="Times New Roman"/>
          <w:sz w:val="24"/>
        </w:rPr>
        <w:t xml:space="preserve"> domestication (e.g. </w:t>
      </w:r>
      <w:proofErr w:type="spellStart"/>
      <w:r w:rsidR="00526CE3" w:rsidRPr="00315499">
        <w:rPr>
          <w:rFonts w:ascii="Times New Roman" w:hAnsi="Times New Roman"/>
          <w:sz w:val="24"/>
        </w:rPr>
        <w:t>Sandweiss</w:t>
      </w:r>
      <w:proofErr w:type="spellEnd"/>
      <w:r w:rsidR="00526CE3" w:rsidRPr="00315499">
        <w:rPr>
          <w:rFonts w:ascii="Times New Roman" w:hAnsi="Times New Roman"/>
          <w:sz w:val="24"/>
        </w:rPr>
        <w:t>, 2007)</w:t>
      </w:r>
      <w:r w:rsidR="00331B22" w:rsidRPr="00315499">
        <w:rPr>
          <w:rFonts w:ascii="Times New Roman" w:hAnsi="Times New Roman"/>
          <w:sz w:val="24"/>
        </w:rPr>
        <w:t xml:space="preserve">, and the Holocene trajectory of Andean civilization (e.g. </w:t>
      </w:r>
      <w:proofErr w:type="spellStart"/>
      <w:r w:rsidR="00331B22" w:rsidRPr="00315499">
        <w:rPr>
          <w:rFonts w:ascii="Times New Roman" w:hAnsi="Times New Roman"/>
          <w:sz w:val="24"/>
        </w:rPr>
        <w:t>Sandweiss</w:t>
      </w:r>
      <w:proofErr w:type="spellEnd"/>
      <w:r w:rsidR="00331B22" w:rsidRPr="00315499">
        <w:rPr>
          <w:rFonts w:ascii="Times New Roman" w:hAnsi="Times New Roman"/>
          <w:sz w:val="24"/>
        </w:rPr>
        <w:t xml:space="preserve">, 2009) </w:t>
      </w:r>
      <w:r w:rsidR="00DE4F84" w:rsidRPr="00315499">
        <w:rPr>
          <w:rFonts w:ascii="Times New Roman" w:hAnsi="Times New Roman"/>
          <w:sz w:val="24"/>
        </w:rPr>
        <w:t>to name a few. He has utilized a w</w:t>
      </w:r>
      <w:r w:rsidR="009E4E59" w:rsidRPr="00315499">
        <w:rPr>
          <w:rFonts w:ascii="Times New Roman" w:hAnsi="Times New Roman"/>
          <w:sz w:val="24"/>
        </w:rPr>
        <w:t>ide range of scientific methods</w:t>
      </w:r>
      <w:r w:rsidR="00DE4F84" w:rsidRPr="00315499">
        <w:rPr>
          <w:rFonts w:ascii="Times New Roman" w:hAnsi="Times New Roman"/>
          <w:sz w:val="24"/>
        </w:rPr>
        <w:t xml:space="preserve"> in his work, including</w:t>
      </w:r>
      <w:r w:rsidR="00AF7E5A" w:rsidRPr="00315499">
        <w:rPr>
          <w:rFonts w:ascii="Times New Roman" w:hAnsi="Times New Roman"/>
          <w:sz w:val="24"/>
        </w:rPr>
        <w:t xml:space="preserve"> </w:t>
      </w:r>
      <w:proofErr w:type="spellStart"/>
      <w:r w:rsidR="00AF7E5A" w:rsidRPr="00315499">
        <w:rPr>
          <w:rFonts w:ascii="Times New Roman" w:hAnsi="Times New Roman"/>
          <w:sz w:val="24"/>
        </w:rPr>
        <w:t>lithic</w:t>
      </w:r>
      <w:proofErr w:type="spellEnd"/>
      <w:r w:rsidR="00AF7E5A" w:rsidRPr="00315499">
        <w:rPr>
          <w:rFonts w:ascii="Times New Roman" w:hAnsi="Times New Roman"/>
          <w:sz w:val="24"/>
        </w:rPr>
        <w:t xml:space="preserve"> provenance</w:t>
      </w:r>
      <w:r w:rsidR="008E158E" w:rsidRPr="00315499">
        <w:rPr>
          <w:rFonts w:ascii="Times New Roman" w:hAnsi="Times New Roman"/>
          <w:sz w:val="24"/>
        </w:rPr>
        <w:t xml:space="preserve"> (e.g. </w:t>
      </w:r>
      <w:proofErr w:type="spellStart"/>
      <w:r w:rsidR="008E158E" w:rsidRPr="00315499">
        <w:rPr>
          <w:rFonts w:ascii="Times New Roman" w:hAnsi="Times New Roman"/>
          <w:sz w:val="24"/>
        </w:rPr>
        <w:t>Sandweiss</w:t>
      </w:r>
      <w:proofErr w:type="spellEnd"/>
      <w:r w:rsidR="008E158E" w:rsidRPr="00315499">
        <w:rPr>
          <w:rFonts w:ascii="Times New Roman" w:hAnsi="Times New Roman"/>
          <w:sz w:val="24"/>
        </w:rPr>
        <w:t xml:space="preserve"> et al., 1998)</w:t>
      </w:r>
      <w:r w:rsidR="00AF7E5A" w:rsidRPr="00315499">
        <w:rPr>
          <w:rFonts w:ascii="Times New Roman" w:hAnsi="Times New Roman"/>
          <w:sz w:val="24"/>
        </w:rPr>
        <w:t xml:space="preserve">, </w:t>
      </w:r>
      <w:proofErr w:type="spellStart"/>
      <w:r w:rsidR="00AF7E5A" w:rsidRPr="00315499">
        <w:rPr>
          <w:rFonts w:ascii="Times New Roman" w:hAnsi="Times New Roman"/>
          <w:sz w:val="24"/>
        </w:rPr>
        <w:t>zooarchaeology</w:t>
      </w:r>
      <w:proofErr w:type="spellEnd"/>
      <w:r w:rsidR="00331B22" w:rsidRPr="00315499">
        <w:rPr>
          <w:rFonts w:ascii="Times New Roman" w:hAnsi="Times New Roman"/>
          <w:sz w:val="24"/>
        </w:rPr>
        <w:t xml:space="preserve"> (</w:t>
      </w:r>
      <w:proofErr w:type="spellStart"/>
      <w:r w:rsidR="00331B22" w:rsidRPr="00315499">
        <w:rPr>
          <w:rFonts w:ascii="Times New Roman" w:hAnsi="Times New Roman"/>
          <w:sz w:val="24"/>
        </w:rPr>
        <w:t>Sandweiss</w:t>
      </w:r>
      <w:proofErr w:type="spellEnd"/>
      <w:r w:rsidR="00331B22" w:rsidRPr="00315499">
        <w:rPr>
          <w:rFonts w:ascii="Times New Roman" w:hAnsi="Times New Roman"/>
          <w:sz w:val="24"/>
        </w:rPr>
        <w:t xml:space="preserve"> and Wing, 1997)</w:t>
      </w:r>
      <w:r w:rsidR="00343BE9" w:rsidRPr="00315499">
        <w:rPr>
          <w:rFonts w:ascii="Times New Roman" w:hAnsi="Times New Roman"/>
          <w:sz w:val="24"/>
        </w:rPr>
        <w:t xml:space="preserve">, </w:t>
      </w:r>
      <w:proofErr w:type="spellStart"/>
      <w:r w:rsidR="00331B22" w:rsidRPr="00315499">
        <w:rPr>
          <w:rFonts w:ascii="Times New Roman" w:hAnsi="Times New Roman"/>
          <w:sz w:val="24"/>
        </w:rPr>
        <w:t>paleoecology</w:t>
      </w:r>
      <w:proofErr w:type="spellEnd"/>
      <w:r w:rsidR="00331B22" w:rsidRPr="00315499">
        <w:rPr>
          <w:rFonts w:ascii="Times New Roman" w:hAnsi="Times New Roman"/>
          <w:sz w:val="24"/>
        </w:rPr>
        <w:t xml:space="preserve"> (</w:t>
      </w:r>
      <w:proofErr w:type="spellStart"/>
      <w:r w:rsidR="00331B22" w:rsidRPr="00315499">
        <w:rPr>
          <w:rFonts w:ascii="Times New Roman" w:hAnsi="Times New Roman"/>
          <w:sz w:val="24"/>
        </w:rPr>
        <w:t>Sandweiss</w:t>
      </w:r>
      <w:proofErr w:type="spellEnd"/>
      <w:r w:rsidR="00331B22" w:rsidRPr="00315499">
        <w:rPr>
          <w:rFonts w:ascii="Times New Roman" w:hAnsi="Times New Roman"/>
          <w:sz w:val="24"/>
        </w:rPr>
        <w:t xml:space="preserve"> et al., 2004)</w:t>
      </w:r>
      <w:r w:rsidR="00343BE9" w:rsidRPr="00315499">
        <w:rPr>
          <w:rFonts w:ascii="Times New Roman" w:hAnsi="Times New Roman"/>
          <w:sz w:val="24"/>
        </w:rPr>
        <w:t xml:space="preserve">, </w:t>
      </w:r>
      <w:proofErr w:type="spellStart"/>
      <w:r w:rsidR="00343BE9" w:rsidRPr="00315499">
        <w:rPr>
          <w:rFonts w:ascii="Times New Roman" w:hAnsi="Times New Roman"/>
          <w:sz w:val="24"/>
        </w:rPr>
        <w:t>paleoclimatology</w:t>
      </w:r>
      <w:proofErr w:type="spellEnd"/>
      <w:r w:rsidR="00343BE9" w:rsidRPr="00315499">
        <w:rPr>
          <w:rFonts w:ascii="Times New Roman" w:hAnsi="Times New Roman"/>
          <w:sz w:val="24"/>
        </w:rPr>
        <w:t xml:space="preserve"> (e.g. </w:t>
      </w:r>
      <w:proofErr w:type="spellStart"/>
      <w:r w:rsidR="00343BE9" w:rsidRPr="00315499">
        <w:rPr>
          <w:rFonts w:ascii="Times New Roman" w:hAnsi="Times New Roman"/>
          <w:sz w:val="24"/>
        </w:rPr>
        <w:t>Sandweiss</w:t>
      </w:r>
      <w:proofErr w:type="spellEnd"/>
      <w:r w:rsidR="00343BE9" w:rsidRPr="00315499">
        <w:rPr>
          <w:rFonts w:ascii="Times New Roman" w:hAnsi="Times New Roman"/>
          <w:sz w:val="24"/>
        </w:rPr>
        <w:t xml:space="preserve"> 2003),</w:t>
      </w:r>
      <w:r w:rsidR="00331B22" w:rsidRPr="00315499">
        <w:rPr>
          <w:rFonts w:ascii="Times New Roman" w:hAnsi="Times New Roman"/>
          <w:sz w:val="24"/>
        </w:rPr>
        <w:t xml:space="preserve"> </w:t>
      </w:r>
      <w:r w:rsidR="00AF7E5A" w:rsidRPr="00315499">
        <w:rPr>
          <w:rFonts w:ascii="Times New Roman" w:hAnsi="Times New Roman"/>
          <w:sz w:val="24"/>
        </w:rPr>
        <w:t>geomorphology</w:t>
      </w:r>
      <w:r w:rsidR="00526CE3" w:rsidRPr="00315499">
        <w:rPr>
          <w:rFonts w:ascii="Times New Roman" w:hAnsi="Times New Roman"/>
          <w:sz w:val="24"/>
        </w:rPr>
        <w:t xml:space="preserve"> (e.g. </w:t>
      </w:r>
      <w:proofErr w:type="spellStart"/>
      <w:r w:rsidR="00526CE3" w:rsidRPr="00315499">
        <w:rPr>
          <w:rFonts w:ascii="Times New Roman" w:hAnsi="Times New Roman"/>
          <w:sz w:val="24"/>
        </w:rPr>
        <w:t>Sandweiss</w:t>
      </w:r>
      <w:proofErr w:type="spellEnd"/>
      <w:r w:rsidR="00526CE3" w:rsidRPr="00315499">
        <w:rPr>
          <w:rFonts w:ascii="Times New Roman" w:hAnsi="Times New Roman"/>
          <w:sz w:val="24"/>
        </w:rPr>
        <w:t xml:space="preserve"> et al., 1986)</w:t>
      </w:r>
      <w:r w:rsidR="00AF7E5A" w:rsidRPr="00315499">
        <w:rPr>
          <w:rFonts w:ascii="Times New Roman" w:hAnsi="Times New Roman"/>
          <w:sz w:val="24"/>
        </w:rPr>
        <w:t xml:space="preserve">, shallow geophysics (e.g. </w:t>
      </w:r>
      <w:proofErr w:type="spellStart"/>
      <w:r w:rsidR="00AF7E5A" w:rsidRPr="00315499">
        <w:rPr>
          <w:rFonts w:ascii="Times New Roman" w:hAnsi="Times New Roman"/>
          <w:sz w:val="24"/>
        </w:rPr>
        <w:t>Sandweiss</w:t>
      </w:r>
      <w:proofErr w:type="spellEnd"/>
      <w:r w:rsidR="00AF7E5A" w:rsidRPr="00315499">
        <w:rPr>
          <w:rFonts w:ascii="Times New Roman" w:hAnsi="Times New Roman"/>
          <w:sz w:val="24"/>
        </w:rPr>
        <w:t xml:space="preserve"> et al., 2010)</w:t>
      </w:r>
      <w:r w:rsidR="0079714F" w:rsidRPr="00315499">
        <w:rPr>
          <w:rFonts w:ascii="Times New Roman" w:hAnsi="Times New Roman"/>
          <w:sz w:val="24"/>
        </w:rPr>
        <w:t xml:space="preserve"> and botanical microanalysis (e.g. </w:t>
      </w:r>
      <w:proofErr w:type="spellStart"/>
      <w:r w:rsidR="0079714F" w:rsidRPr="00315499">
        <w:rPr>
          <w:rFonts w:ascii="Times New Roman" w:hAnsi="Times New Roman"/>
          <w:sz w:val="24"/>
        </w:rPr>
        <w:t>Sandweiss</w:t>
      </w:r>
      <w:proofErr w:type="spellEnd"/>
      <w:r w:rsidR="0079714F" w:rsidRPr="00315499">
        <w:rPr>
          <w:rFonts w:ascii="Times New Roman" w:hAnsi="Times New Roman"/>
          <w:sz w:val="24"/>
        </w:rPr>
        <w:t>, 2007)</w:t>
      </w:r>
      <w:r w:rsidR="00AF7E5A" w:rsidRPr="00315499">
        <w:rPr>
          <w:rFonts w:ascii="Times New Roman" w:hAnsi="Times New Roman"/>
          <w:sz w:val="24"/>
        </w:rPr>
        <w:t>.</w:t>
      </w:r>
      <w:r w:rsidR="002764C2" w:rsidRPr="00315499">
        <w:rPr>
          <w:rFonts w:ascii="Times New Roman" w:hAnsi="Times New Roman"/>
          <w:sz w:val="24"/>
        </w:rPr>
        <w:t xml:space="preserve"> He regularly publishes</w:t>
      </w:r>
      <w:r w:rsidR="00AF7E5A" w:rsidRPr="00315499">
        <w:rPr>
          <w:rFonts w:ascii="Times New Roman" w:hAnsi="Times New Roman"/>
          <w:sz w:val="24"/>
        </w:rPr>
        <w:t xml:space="preserve"> in the leading scienti</w:t>
      </w:r>
      <w:r w:rsidR="00343BE9" w:rsidRPr="00315499">
        <w:rPr>
          <w:rFonts w:ascii="Times New Roman" w:hAnsi="Times New Roman"/>
          <w:sz w:val="24"/>
        </w:rPr>
        <w:t>fic</w:t>
      </w:r>
      <w:r w:rsidR="00AF7E5A" w:rsidRPr="00315499">
        <w:rPr>
          <w:rFonts w:ascii="Times New Roman" w:hAnsi="Times New Roman"/>
          <w:sz w:val="24"/>
        </w:rPr>
        <w:t xml:space="preserve"> </w:t>
      </w:r>
      <w:r w:rsidR="009E4E59" w:rsidRPr="00315499">
        <w:rPr>
          <w:rFonts w:ascii="Times New Roman" w:hAnsi="Times New Roman"/>
          <w:sz w:val="24"/>
        </w:rPr>
        <w:t xml:space="preserve">journals </w:t>
      </w:r>
      <w:r w:rsidR="00AF7E5A" w:rsidRPr="00315499">
        <w:rPr>
          <w:rFonts w:ascii="Times New Roman" w:hAnsi="Times New Roman"/>
          <w:sz w:val="24"/>
        </w:rPr>
        <w:t xml:space="preserve">such as </w:t>
      </w:r>
      <w:r w:rsidR="00AF7E5A" w:rsidRPr="00315499">
        <w:rPr>
          <w:rFonts w:ascii="Times New Roman" w:hAnsi="Times New Roman"/>
          <w:i/>
          <w:sz w:val="24"/>
        </w:rPr>
        <w:t>Science</w:t>
      </w:r>
      <w:r w:rsidR="00240643" w:rsidRPr="00315499">
        <w:rPr>
          <w:rFonts w:ascii="Times New Roman" w:hAnsi="Times New Roman"/>
          <w:i/>
          <w:sz w:val="24"/>
        </w:rPr>
        <w:t xml:space="preserve"> </w:t>
      </w:r>
      <w:r w:rsidR="00240643" w:rsidRPr="00315499">
        <w:rPr>
          <w:rFonts w:ascii="Times New Roman" w:hAnsi="Times New Roman"/>
          <w:sz w:val="24"/>
        </w:rPr>
        <w:t>(9)</w:t>
      </w:r>
      <w:r w:rsidR="00AF7E5A" w:rsidRPr="00315499">
        <w:rPr>
          <w:rFonts w:ascii="Times New Roman" w:hAnsi="Times New Roman"/>
          <w:sz w:val="24"/>
        </w:rPr>
        <w:t xml:space="preserve">, </w:t>
      </w:r>
      <w:r w:rsidR="00AF7E5A" w:rsidRPr="00315499">
        <w:rPr>
          <w:rFonts w:ascii="Times New Roman" w:hAnsi="Times New Roman"/>
          <w:i/>
          <w:sz w:val="24"/>
        </w:rPr>
        <w:t>Nature</w:t>
      </w:r>
      <w:r w:rsidR="00240643" w:rsidRPr="00315499">
        <w:rPr>
          <w:rFonts w:ascii="Times New Roman" w:hAnsi="Times New Roman"/>
          <w:i/>
          <w:sz w:val="24"/>
        </w:rPr>
        <w:t xml:space="preserve"> </w:t>
      </w:r>
      <w:r w:rsidR="00240643" w:rsidRPr="00315499">
        <w:rPr>
          <w:rFonts w:ascii="Times New Roman" w:hAnsi="Times New Roman"/>
          <w:sz w:val="24"/>
        </w:rPr>
        <w:t>(1)</w:t>
      </w:r>
      <w:r w:rsidR="00AF7E5A" w:rsidRPr="00315499">
        <w:rPr>
          <w:rFonts w:ascii="Times New Roman" w:hAnsi="Times New Roman"/>
          <w:sz w:val="24"/>
        </w:rPr>
        <w:t xml:space="preserve">, </w:t>
      </w:r>
      <w:r w:rsidR="00343BE9" w:rsidRPr="00315499">
        <w:rPr>
          <w:rFonts w:ascii="Times New Roman" w:hAnsi="Times New Roman"/>
          <w:i/>
          <w:sz w:val="24"/>
        </w:rPr>
        <w:t>Proceedings of the National Academy of Sciences</w:t>
      </w:r>
      <w:r w:rsidR="00240643" w:rsidRPr="00315499">
        <w:rPr>
          <w:rFonts w:ascii="Times New Roman" w:hAnsi="Times New Roman"/>
          <w:i/>
          <w:sz w:val="24"/>
        </w:rPr>
        <w:t xml:space="preserve"> </w:t>
      </w:r>
      <w:r w:rsidR="00240643" w:rsidRPr="00315499">
        <w:rPr>
          <w:rFonts w:ascii="Times New Roman" w:hAnsi="Times New Roman"/>
          <w:sz w:val="24"/>
        </w:rPr>
        <w:t>(3)</w:t>
      </w:r>
      <w:r w:rsidR="00AF7E5A" w:rsidRPr="00315499">
        <w:rPr>
          <w:rFonts w:ascii="Times New Roman" w:hAnsi="Times New Roman"/>
          <w:sz w:val="24"/>
        </w:rPr>
        <w:t xml:space="preserve">, </w:t>
      </w:r>
      <w:r w:rsidR="00AF7E5A" w:rsidRPr="00315499">
        <w:rPr>
          <w:rFonts w:ascii="Times New Roman" w:hAnsi="Times New Roman"/>
          <w:i/>
          <w:sz w:val="24"/>
        </w:rPr>
        <w:t>Geology</w:t>
      </w:r>
      <w:r w:rsidR="00240643" w:rsidRPr="00315499">
        <w:rPr>
          <w:rFonts w:ascii="Times New Roman" w:hAnsi="Times New Roman"/>
          <w:i/>
          <w:sz w:val="24"/>
        </w:rPr>
        <w:t xml:space="preserve"> </w:t>
      </w:r>
      <w:r w:rsidR="00240643" w:rsidRPr="00315499">
        <w:rPr>
          <w:rFonts w:ascii="Times New Roman" w:hAnsi="Times New Roman"/>
          <w:sz w:val="24"/>
        </w:rPr>
        <w:t>(2)</w:t>
      </w:r>
      <w:r w:rsidR="00AF7E5A" w:rsidRPr="00315499">
        <w:rPr>
          <w:rFonts w:ascii="Times New Roman" w:hAnsi="Times New Roman"/>
          <w:sz w:val="24"/>
        </w:rPr>
        <w:t xml:space="preserve"> </w:t>
      </w:r>
      <w:r w:rsidR="00343BE9" w:rsidRPr="00315499">
        <w:rPr>
          <w:rFonts w:ascii="Times New Roman" w:hAnsi="Times New Roman"/>
          <w:sz w:val="24"/>
        </w:rPr>
        <w:t>in addition to key</w:t>
      </w:r>
      <w:r w:rsidR="002764C2" w:rsidRPr="00315499">
        <w:rPr>
          <w:rFonts w:ascii="Times New Roman" w:hAnsi="Times New Roman"/>
          <w:sz w:val="24"/>
        </w:rPr>
        <w:t xml:space="preserve"> specialized</w:t>
      </w:r>
      <w:r w:rsidR="00343BE9" w:rsidRPr="00315499">
        <w:rPr>
          <w:rFonts w:ascii="Times New Roman" w:hAnsi="Times New Roman"/>
          <w:sz w:val="24"/>
        </w:rPr>
        <w:t xml:space="preserve"> archaeological and geological journals</w:t>
      </w:r>
      <w:r w:rsidR="00AF7E5A" w:rsidRPr="00315499">
        <w:rPr>
          <w:rFonts w:ascii="Times New Roman" w:hAnsi="Times New Roman"/>
          <w:sz w:val="24"/>
        </w:rPr>
        <w:t>.</w:t>
      </w:r>
      <w:r w:rsidR="00B42962" w:rsidRPr="00315499">
        <w:rPr>
          <w:rFonts w:ascii="Times New Roman" w:hAnsi="Times New Roman"/>
          <w:sz w:val="24"/>
        </w:rPr>
        <w:t xml:space="preserve"> He is </w:t>
      </w:r>
      <w:r w:rsidR="00A63204" w:rsidRPr="00315499">
        <w:rPr>
          <w:rFonts w:ascii="Times New Roman" w:hAnsi="Times New Roman"/>
          <w:sz w:val="24"/>
        </w:rPr>
        <w:t>prolific as well, with 58</w:t>
      </w:r>
      <w:r w:rsidR="00B42962" w:rsidRPr="00315499">
        <w:rPr>
          <w:rFonts w:ascii="Times New Roman" w:hAnsi="Times New Roman"/>
          <w:sz w:val="24"/>
        </w:rPr>
        <w:t xml:space="preserve"> </w:t>
      </w:r>
      <w:r w:rsidR="00A63204" w:rsidRPr="00315499">
        <w:rPr>
          <w:rFonts w:ascii="Times New Roman" w:hAnsi="Times New Roman"/>
          <w:sz w:val="24"/>
        </w:rPr>
        <w:t xml:space="preserve">peer reviewed </w:t>
      </w:r>
      <w:r w:rsidR="00B42962" w:rsidRPr="00315499">
        <w:rPr>
          <w:rFonts w:ascii="Times New Roman" w:hAnsi="Times New Roman"/>
          <w:sz w:val="24"/>
        </w:rPr>
        <w:t xml:space="preserve">papers and </w:t>
      </w:r>
      <w:r w:rsidR="00A63204" w:rsidRPr="00315499">
        <w:rPr>
          <w:rFonts w:ascii="Times New Roman" w:hAnsi="Times New Roman"/>
          <w:sz w:val="24"/>
        </w:rPr>
        <w:t>book chapters, 2</w:t>
      </w:r>
      <w:r w:rsidR="00B42962" w:rsidRPr="00315499">
        <w:rPr>
          <w:rFonts w:ascii="Times New Roman" w:hAnsi="Times New Roman"/>
          <w:sz w:val="24"/>
        </w:rPr>
        <w:t xml:space="preserve"> books, 15 edited volumes, 20 artic</w:t>
      </w:r>
      <w:r w:rsidR="00A63204" w:rsidRPr="00315499">
        <w:rPr>
          <w:rFonts w:ascii="Times New Roman" w:hAnsi="Times New Roman"/>
          <w:sz w:val="24"/>
        </w:rPr>
        <w:t>les, 6 encyclopedia entries,</w:t>
      </w:r>
      <w:r w:rsidR="00B42962" w:rsidRPr="00315499">
        <w:rPr>
          <w:rFonts w:ascii="Times New Roman" w:hAnsi="Times New Roman"/>
          <w:sz w:val="24"/>
        </w:rPr>
        <w:t xml:space="preserve"> 6 translations</w:t>
      </w:r>
      <w:r w:rsidR="00A63204" w:rsidRPr="00315499">
        <w:rPr>
          <w:rFonts w:ascii="Times New Roman" w:hAnsi="Times New Roman"/>
          <w:sz w:val="24"/>
        </w:rPr>
        <w:t xml:space="preserve"> and well over 100 abstracts and presentations</w:t>
      </w:r>
      <w:r w:rsidR="00B42962" w:rsidRPr="00315499">
        <w:rPr>
          <w:rFonts w:ascii="Times New Roman" w:hAnsi="Times New Roman"/>
          <w:sz w:val="24"/>
        </w:rPr>
        <w:t>.</w:t>
      </w:r>
      <w:r w:rsidR="00A63204" w:rsidRPr="00315499">
        <w:rPr>
          <w:rFonts w:ascii="Times New Roman" w:hAnsi="Times New Roman"/>
          <w:sz w:val="24"/>
        </w:rPr>
        <w:t xml:space="preserve"> </w:t>
      </w:r>
    </w:p>
    <w:p w:rsidR="00315499" w:rsidRDefault="00315499">
      <w:pPr>
        <w:rPr>
          <w:rFonts w:ascii="Times New Roman" w:hAnsi="Times New Roman"/>
          <w:sz w:val="24"/>
        </w:rPr>
      </w:pPr>
    </w:p>
    <w:p w:rsidR="00315499" w:rsidRDefault="00A63204">
      <w:pPr>
        <w:rPr>
          <w:rFonts w:ascii="Times New Roman" w:hAnsi="Times New Roman"/>
          <w:sz w:val="24"/>
        </w:rPr>
      </w:pPr>
      <w:r w:rsidRPr="00315499">
        <w:rPr>
          <w:rFonts w:ascii="Times New Roman" w:hAnsi="Times New Roman"/>
          <w:sz w:val="24"/>
        </w:rPr>
        <w:t xml:space="preserve">Dan’s service and administrative contributions are significant </w:t>
      </w:r>
      <w:r w:rsidR="00506FC4" w:rsidRPr="00315499">
        <w:rPr>
          <w:rFonts w:ascii="Times New Roman" w:hAnsi="Times New Roman"/>
          <w:sz w:val="24"/>
        </w:rPr>
        <w:t xml:space="preserve">too, having founded </w:t>
      </w:r>
      <w:r w:rsidR="009E4E59" w:rsidRPr="00315499">
        <w:rPr>
          <w:rFonts w:ascii="Times New Roman" w:hAnsi="Times New Roman"/>
          <w:sz w:val="24"/>
        </w:rPr>
        <w:t xml:space="preserve">the publication </w:t>
      </w:r>
      <w:r w:rsidRPr="00315499">
        <w:rPr>
          <w:rFonts w:ascii="Times New Roman" w:hAnsi="Times New Roman"/>
          <w:i/>
          <w:sz w:val="24"/>
        </w:rPr>
        <w:t>Andean Past</w:t>
      </w:r>
      <w:r w:rsidR="00506FC4" w:rsidRPr="00315499">
        <w:rPr>
          <w:rFonts w:ascii="Times New Roman" w:hAnsi="Times New Roman"/>
          <w:sz w:val="24"/>
        </w:rPr>
        <w:t>, served on</w:t>
      </w:r>
      <w:r w:rsidR="00FD2E58" w:rsidRPr="00315499">
        <w:rPr>
          <w:rFonts w:ascii="Times New Roman" w:hAnsi="Times New Roman"/>
          <w:sz w:val="24"/>
        </w:rPr>
        <w:t xml:space="preserve"> multiple advisory committees for professional societies and museums, presently serves as Dean and Associate Provost for Graduate Studies at the University of Maine. Dan is also a respected teacher and advisor and leads his graduate </w:t>
      </w:r>
      <w:r w:rsidR="009E4E59" w:rsidRPr="00315499">
        <w:rPr>
          <w:rFonts w:ascii="Times New Roman" w:hAnsi="Times New Roman"/>
          <w:sz w:val="24"/>
        </w:rPr>
        <w:t>students</w:t>
      </w:r>
      <w:r w:rsidR="00FD2E58" w:rsidRPr="00315499">
        <w:rPr>
          <w:rFonts w:ascii="Times New Roman" w:hAnsi="Times New Roman"/>
          <w:sz w:val="24"/>
        </w:rPr>
        <w:t xml:space="preserve"> to pursue a rigorous </w:t>
      </w:r>
      <w:r w:rsidR="009E4E59" w:rsidRPr="00315499">
        <w:rPr>
          <w:rFonts w:ascii="Times New Roman" w:hAnsi="Times New Roman"/>
          <w:sz w:val="24"/>
        </w:rPr>
        <w:t>scientific</w:t>
      </w:r>
      <w:r w:rsidR="00FD2E58" w:rsidRPr="00315499">
        <w:rPr>
          <w:rFonts w:ascii="Times New Roman" w:hAnsi="Times New Roman"/>
          <w:sz w:val="24"/>
        </w:rPr>
        <w:t xml:space="preserve"> approach similar to his own</w:t>
      </w:r>
      <w:r w:rsidR="00315499">
        <w:rPr>
          <w:rFonts w:ascii="Times New Roman" w:hAnsi="Times New Roman"/>
          <w:sz w:val="24"/>
        </w:rPr>
        <w:t>.</w:t>
      </w:r>
    </w:p>
    <w:p w:rsidR="00315499" w:rsidRDefault="00315499">
      <w:pPr>
        <w:rPr>
          <w:rFonts w:ascii="Times New Roman" w:hAnsi="Times New Roman"/>
          <w:sz w:val="24"/>
        </w:rPr>
      </w:pPr>
    </w:p>
    <w:p w:rsidR="00315499" w:rsidRDefault="003154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Thank you for your consideration.</w:t>
      </w:r>
    </w:p>
    <w:p w:rsidR="00315499" w:rsidRDefault="00315499">
      <w:pPr>
        <w:rPr>
          <w:rFonts w:ascii="Times New Roman" w:hAnsi="Times New Roman"/>
          <w:sz w:val="24"/>
        </w:rPr>
      </w:pPr>
    </w:p>
    <w:p w:rsidR="00315499" w:rsidRPr="00315499" w:rsidRDefault="003154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315499" w:rsidRPr="00315499" w:rsidRDefault="00315499">
      <w:pPr>
        <w:rPr>
          <w:rFonts w:ascii="Times New Roman" w:hAnsi="Times New Roman"/>
          <w:sz w:val="24"/>
        </w:rPr>
      </w:pPr>
    </w:p>
    <w:p w:rsidR="00315499" w:rsidRPr="00315499" w:rsidRDefault="00315499" w:rsidP="00315499">
      <w:pPr>
        <w:spacing w:beforeLines="1" w:afterLines="1"/>
        <w:rPr>
          <w:rFonts w:ascii="Times New Roman" w:hAnsi="Times New Roman" w:cs="Times New Roman"/>
          <w:sz w:val="24"/>
          <w:szCs w:val="20"/>
        </w:rPr>
      </w:pPr>
      <w:r w:rsidRPr="00315499">
        <w:rPr>
          <w:rFonts w:ascii="Times New Roman" w:hAnsi="Times New Roman" w:cs="Times New Roman"/>
          <w:sz w:val="24"/>
          <w:szCs w:val="20"/>
        </w:rPr>
        <w:t>C. Fred T. Andrus</w:t>
      </w:r>
    </w:p>
    <w:p w:rsidR="00315499" w:rsidRPr="00315499" w:rsidRDefault="00315499" w:rsidP="00315499">
      <w:pPr>
        <w:spacing w:beforeLines="1" w:afterLines="1"/>
        <w:rPr>
          <w:rFonts w:ascii="Times New Roman" w:hAnsi="Times New Roman" w:cs="Times New Roman"/>
          <w:sz w:val="24"/>
          <w:szCs w:val="20"/>
        </w:rPr>
      </w:pPr>
      <w:r w:rsidRPr="00315499">
        <w:rPr>
          <w:rFonts w:ascii="Times New Roman" w:hAnsi="Times New Roman" w:cs="Times New Roman"/>
          <w:sz w:val="24"/>
          <w:szCs w:val="20"/>
        </w:rPr>
        <w:t>Associate Professor</w:t>
      </w:r>
    </w:p>
    <w:p w:rsidR="00315499" w:rsidRPr="00315499" w:rsidRDefault="00315499" w:rsidP="00315499">
      <w:pPr>
        <w:spacing w:beforeLines="1" w:afterLines="1"/>
        <w:rPr>
          <w:rFonts w:ascii="Times New Roman" w:hAnsi="Times New Roman" w:cs="Times New Roman"/>
          <w:sz w:val="24"/>
          <w:szCs w:val="20"/>
        </w:rPr>
      </w:pPr>
      <w:r w:rsidRPr="00315499">
        <w:rPr>
          <w:rFonts w:ascii="Times New Roman" w:hAnsi="Times New Roman" w:cs="Times New Roman"/>
          <w:sz w:val="24"/>
          <w:szCs w:val="20"/>
        </w:rPr>
        <w:t>Undergraduate Program Director</w:t>
      </w:r>
    </w:p>
    <w:p w:rsidR="00315499" w:rsidRPr="00315499" w:rsidRDefault="00315499" w:rsidP="00315499">
      <w:pPr>
        <w:spacing w:beforeLines="1" w:afterLines="1"/>
        <w:rPr>
          <w:rFonts w:ascii="Times New Roman" w:hAnsi="Times New Roman" w:cs="Times New Roman"/>
          <w:sz w:val="24"/>
          <w:szCs w:val="20"/>
        </w:rPr>
      </w:pPr>
      <w:r w:rsidRPr="00315499">
        <w:rPr>
          <w:rFonts w:ascii="Times New Roman" w:hAnsi="Times New Roman" w:cs="Times New Roman"/>
          <w:sz w:val="24"/>
          <w:szCs w:val="20"/>
        </w:rPr>
        <w:t>Leadership Board Faculty Fellow</w:t>
      </w:r>
    </w:p>
    <w:p w:rsidR="00315499" w:rsidRPr="00315499" w:rsidRDefault="00315499" w:rsidP="00315499">
      <w:pPr>
        <w:spacing w:beforeLines="1" w:afterLines="1"/>
        <w:rPr>
          <w:rFonts w:ascii="Times New Roman" w:hAnsi="Times New Roman" w:cs="Times New Roman"/>
          <w:sz w:val="24"/>
          <w:szCs w:val="20"/>
        </w:rPr>
      </w:pPr>
      <w:r w:rsidRPr="00315499">
        <w:rPr>
          <w:rFonts w:ascii="Times New Roman" w:hAnsi="Times New Roman" w:cs="Times New Roman"/>
          <w:sz w:val="24"/>
          <w:szCs w:val="20"/>
        </w:rPr>
        <w:t>Department of Geological Sciences</w:t>
      </w:r>
    </w:p>
    <w:p w:rsidR="00315499" w:rsidRPr="00315499" w:rsidRDefault="00315499" w:rsidP="00315499">
      <w:pPr>
        <w:spacing w:beforeLines="1" w:afterLines="1"/>
        <w:rPr>
          <w:rFonts w:ascii="Times New Roman" w:hAnsi="Times New Roman" w:cs="Times New Roman"/>
          <w:sz w:val="24"/>
          <w:szCs w:val="20"/>
        </w:rPr>
      </w:pPr>
      <w:r w:rsidRPr="00315499">
        <w:rPr>
          <w:rFonts w:ascii="Times New Roman" w:hAnsi="Times New Roman" w:cs="Times New Roman"/>
          <w:sz w:val="24"/>
          <w:szCs w:val="20"/>
        </w:rPr>
        <w:t>University of Alabama</w:t>
      </w:r>
    </w:p>
    <w:p w:rsidR="00315499" w:rsidRPr="00315499" w:rsidRDefault="00315499" w:rsidP="00315499">
      <w:pPr>
        <w:spacing w:beforeLines="1" w:afterLines="1"/>
        <w:rPr>
          <w:rFonts w:ascii="Times New Roman" w:hAnsi="Times New Roman" w:cs="Times New Roman"/>
          <w:sz w:val="24"/>
          <w:szCs w:val="20"/>
        </w:rPr>
      </w:pPr>
      <w:r w:rsidRPr="00315499">
        <w:rPr>
          <w:rFonts w:ascii="Times New Roman" w:hAnsi="Times New Roman" w:cs="Times New Roman"/>
          <w:sz w:val="24"/>
          <w:szCs w:val="20"/>
        </w:rPr>
        <w:t>Tuscaloosa AL 35487</w:t>
      </w:r>
    </w:p>
    <w:p w:rsidR="00E23577" w:rsidRPr="00315499" w:rsidRDefault="00E23577">
      <w:pPr>
        <w:rPr>
          <w:rFonts w:ascii="Times New Roman" w:hAnsi="Times New Roman"/>
          <w:sz w:val="24"/>
        </w:rPr>
      </w:pPr>
    </w:p>
    <w:p w:rsidR="008E158E" w:rsidRPr="00315499" w:rsidRDefault="008E158E" w:rsidP="002764C2">
      <w:pPr>
        <w:rPr>
          <w:rFonts w:ascii="Times New Roman" w:hAnsi="Times New Roman"/>
          <w:sz w:val="24"/>
        </w:rPr>
      </w:pPr>
    </w:p>
    <w:p w:rsidR="008E158E" w:rsidRPr="00315499" w:rsidRDefault="002764C2" w:rsidP="0079714F">
      <w:pPr>
        <w:ind w:left="720" w:hanging="720"/>
        <w:rPr>
          <w:rFonts w:ascii="Times New Roman" w:hAnsi="Times New Roman" w:cstheme="minorHAnsi"/>
          <w:sz w:val="24"/>
        </w:rPr>
      </w:pPr>
      <w:r w:rsidRPr="00315499">
        <w:rPr>
          <w:rFonts w:ascii="Times New Roman" w:hAnsi="Times New Roman" w:cstheme="minorHAnsi"/>
          <w:sz w:val="24"/>
        </w:rPr>
        <w:t>References cited:</w:t>
      </w:r>
    </w:p>
    <w:p w:rsidR="0079714F" w:rsidRPr="00315499" w:rsidRDefault="0079714F" w:rsidP="0079714F">
      <w:pPr>
        <w:ind w:left="720" w:hanging="720"/>
        <w:rPr>
          <w:rFonts w:ascii="Times New Roman" w:hAnsi="Times New Roman" w:cstheme="minorHAnsi"/>
          <w:sz w:val="24"/>
        </w:rPr>
      </w:pPr>
      <w:proofErr w:type="spellStart"/>
      <w:r w:rsidRPr="00315499">
        <w:rPr>
          <w:rFonts w:ascii="Times New Roman" w:hAnsi="Times New Roman" w:cstheme="minorHAnsi"/>
          <w:sz w:val="24"/>
        </w:rPr>
        <w:t>Sandweiss</w:t>
      </w:r>
      <w:proofErr w:type="spellEnd"/>
      <w:r w:rsidRPr="00315499">
        <w:rPr>
          <w:rFonts w:ascii="Times New Roman" w:hAnsi="Times New Roman" w:cstheme="minorHAnsi"/>
          <w:sz w:val="24"/>
        </w:rPr>
        <w:t>, D.H.</w:t>
      </w:r>
    </w:p>
    <w:p w:rsidR="00AF7E5A" w:rsidRPr="00315499" w:rsidRDefault="0079714F" w:rsidP="002764C2">
      <w:pPr>
        <w:ind w:left="720" w:hanging="720"/>
        <w:rPr>
          <w:rFonts w:ascii="Times New Roman" w:hAnsi="Times New Roman" w:cstheme="minorHAnsi"/>
          <w:i/>
          <w:sz w:val="24"/>
          <w:lang w:val="es-PE"/>
        </w:rPr>
      </w:pPr>
      <w:r w:rsidRPr="00315499">
        <w:rPr>
          <w:rFonts w:ascii="Times New Roman" w:hAnsi="Times New Roman" w:cstheme="minorHAnsi"/>
          <w:sz w:val="24"/>
        </w:rPr>
        <w:t>2007</w:t>
      </w:r>
      <w:r w:rsidRPr="00315499">
        <w:rPr>
          <w:rFonts w:ascii="Times New Roman" w:hAnsi="Times New Roman" w:cstheme="minorHAnsi"/>
          <w:sz w:val="24"/>
        </w:rPr>
        <w:tab/>
        <w:t xml:space="preserve">Small is Big: The Microfossil Perspective on Human–Plant Interaction. </w:t>
      </w:r>
      <w:r w:rsidRPr="00315499">
        <w:rPr>
          <w:rFonts w:ascii="Times New Roman" w:hAnsi="Times New Roman" w:cstheme="minorHAnsi"/>
          <w:i/>
          <w:sz w:val="24"/>
        </w:rPr>
        <w:t xml:space="preserve">Proceedings of the National Academy of Sciences </w:t>
      </w:r>
      <w:r w:rsidRPr="00315499">
        <w:rPr>
          <w:rFonts w:ascii="Times New Roman" w:hAnsi="Times New Roman" w:cstheme="minorHAnsi"/>
          <w:sz w:val="24"/>
        </w:rPr>
        <w:t>104:3021-3022.</w:t>
      </w:r>
    </w:p>
    <w:p w:rsidR="00343BE9" w:rsidRPr="00315499" w:rsidRDefault="00343BE9" w:rsidP="00343BE9">
      <w:pPr>
        <w:widowControl w:val="0"/>
        <w:adjustRightInd w:val="0"/>
        <w:rPr>
          <w:rFonts w:ascii="Times New Roman" w:hAnsi="Times New Roman" w:cstheme="minorHAnsi"/>
          <w:sz w:val="24"/>
        </w:rPr>
      </w:pPr>
      <w:proofErr w:type="spellStart"/>
      <w:r w:rsidRPr="00315499">
        <w:rPr>
          <w:rFonts w:ascii="Times New Roman" w:hAnsi="Times New Roman" w:cstheme="minorHAnsi"/>
          <w:sz w:val="24"/>
        </w:rPr>
        <w:t>Sandweiss</w:t>
      </w:r>
      <w:proofErr w:type="spellEnd"/>
      <w:r w:rsidRPr="00315499">
        <w:rPr>
          <w:rFonts w:ascii="Times New Roman" w:hAnsi="Times New Roman" w:cstheme="minorHAnsi"/>
          <w:sz w:val="24"/>
        </w:rPr>
        <w:t>, D.H.</w:t>
      </w:r>
    </w:p>
    <w:p w:rsidR="00343BE9" w:rsidRPr="00315499" w:rsidRDefault="00343BE9" w:rsidP="002764C2">
      <w:pPr>
        <w:tabs>
          <w:tab w:val="left" w:pos="720"/>
          <w:tab w:val="left" w:pos="1134"/>
          <w:tab w:val="left" w:pos="1710"/>
        </w:tabs>
        <w:ind w:left="720" w:hanging="720"/>
        <w:rPr>
          <w:rFonts w:ascii="Times New Roman" w:hAnsi="Times New Roman" w:cstheme="minorHAnsi"/>
          <w:sz w:val="24"/>
        </w:rPr>
      </w:pPr>
      <w:r w:rsidRPr="00315499">
        <w:rPr>
          <w:rFonts w:ascii="Times New Roman" w:hAnsi="Times New Roman" w:cstheme="minorHAnsi"/>
          <w:sz w:val="24"/>
        </w:rPr>
        <w:t>2003</w:t>
      </w:r>
      <w:r w:rsidRPr="00315499">
        <w:rPr>
          <w:rFonts w:ascii="Times New Roman" w:hAnsi="Times New Roman" w:cstheme="minorHAnsi"/>
          <w:sz w:val="24"/>
        </w:rPr>
        <w:tab/>
        <w:t xml:space="preserve">Terminal Pleistocene through Mid-Holocene Archaeological Sites as </w:t>
      </w:r>
      <w:proofErr w:type="spellStart"/>
      <w:r w:rsidRPr="00315499">
        <w:rPr>
          <w:rFonts w:ascii="Times New Roman" w:hAnsi="Times New Roman" w:cstheme="minorHAnsi"/>
          <w:sz w:val="24"/>
        </w:rPr>
        <w:t>Paleoclimatic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 Archives for the Peruvian coast. </w:t>
      </w:r>
      <w:proofErr w:type="spellStart"/>
      <w:r w:rsidRPr="00315499">
        <w:rPr>
          <w:rFonts w:ascii="Times New Roman" w:hAnsi="Times New Roman" w:cstheme="minorHAnsi"/>
          <w:i/>
          <w:sz w:val="24"/>
        </w:rPr>
        <w:t>Palaeogeography</w:t>
      </w:r>
      <w:proofErr w:type="spellEnd"/>
      <w:r w:rsidRPr="00315499">
        <w:rPr>
          <w:rFonts w:ascii="Times New Roman" w:hAnsi="Times New Roman" w:cstheme="minorHAnsi"/>
          <w:i/>
          <w:sz w:val="24"/>
        </w:rPr>
        <w:t xml:space="preserve">, </w:t>
      </w:r>
      <w:proofErr w:type="spellStart"/>
      <w:r w:rsidRPr="00315499">
        <w:rPr>
          <w:rFonts w:ascii="Times New Roman" w:hAnsi="Times New Roman" w:cstheme="minorHAnsi"/>
          <w:i/>
          <w:sz w:val="24"/>
        </w:rPr>
        <w:t>Palaeoclimatology</w:t>
      </w:r>
      <w:proofErr w:type="spellEnd"/>
      <w:r w:rsidRPr="00315499">
        <w:rPr>
          <w:rFonts w:ascii="Times New Roman" w:hAnsi="Times New Roman" w:cstheme="minorHAnsi"/>
          <w:i/>
          <w:sz w:val="24"/>
        </w:rPr>
        <w:t xml:space="preserve">, </w:t>
      </w:r>
      <w:proofErr w:type="spellStart"/>
      <w:r w:rsidRPr="00315499">
        <w:rPr>
          <w:rFonts w:ascii="Times New Roman" w:hAnsi="Times New Roman" w:cstheme="minorHAnsi"/>
          <w:i/>
          <w:sz w:val="24"/>
        </w:rPr>
        <w:t>Palaeoecology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 194:23-40.</w:t>
      </w:r>
    </w:p>
    <w:p w:rsidR="00AF7E5A" w:rsidRPr="00315499" w:rsidRDefault="00AF7E5A" w:rsidP="00AF7E5A">
      <w:pPr>
        <w:ind w:left="720" w:hanging="720"/>
        <w:rPr>
          <w:rFonts w:ascii="Times New Roman" w:hAnsi="Times New Roman" w:cstheme="minorHAnsi"/>
          <w:sz w:val="24"/>
        </w:rPr>
      </w:pPr>
      <w:proofErr w:type="spellStart"/>
      <w:r w:rsidRPr="00315499">
        <w:rPr>
          <w:rFonts w:ascii="Times New Roman" w:hAnsi="Times New Roman" w:cstheme="minorHAnsi"/>
          <w:sz w:val="24"/>
        </w:rPr>
        <w:t>Sandweiss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, D.H., A.R. Kelley, D.F. Belknap, J.T. Kelley, K. </w:t>
      </w:r>
      <w:proofErr w:type="spellStart"/>
      <w:r w:rsidRPr="00315499">
        <w:rPr>
          <w:rFonts w:ascii="Times New Roman" w:hAnsi="Times New Roman" w:cstheme="minorHAnsi"/>
          <w:sz w:val="24"/>
        </w:rPr>
        <w:t>Rademaker</w:t>
      </w:r>
      <w:proofErr w:type="spellEnd"/>
      <w:r w:rsidRPr="00315499">
        <w:rPr>
          <w:rFonts w:ascii="Times New Roman" w:hAnsi="Times New Roman" w:cstheme="minorHAnsi"/>
          <w:sz w:val="24"/>
        </w:rPr>
        <w:t>, and D.A. Reid</w:t>
      </w:r>
    </w:p>
    <w:p w:rsidR="008E158E" w:rsidRPr="00315499" w:rsidRDefault="00AF7E5A" w:rsidP="002764C2">
      <w:pPr>
        <w:tabs>
          <w:tab w:val="left" w:pos="960"/>
        </w:tabs>
        <w:ind w:left="720" w:hanging="720"/>
        <w:rPr>
          <w:rFonts w:ascii="Times New Roman" w:hAnsi="Times New Roman" w:cstheme="minorHAnsi"/>
          <w:sz w:val="24"/>
          <w:lang w:val="es-PE"/>
        </w:rPr>
      </w:pPr>
      <w:r w:rsidRPr="00315499">
        <w:rPr>
          <w:rFonts w:ascii="Times New Roman" w:hAnsi="Times New Roman" w:cstheme="minorHAnsi"/>
          <w:sz w:val="24"/>
        </w:rPr>
        <w:t>2010</w:t>
      </w:r>
      <w:r w:rsidRPr="00315499">
        <w:rPr>
          <w:rFonts w:ascii="Times New Roman" w:hAnsi="Times New Roman" w:cstheme="minorHAnsi"/>
          <w:sz w:val="24"/>
        </w:rPr>
        <w:tab/>
      </w:r>
      <w:r w:rsidRPr="00315499">
        <w:rPr>
          <w:rFonts w:ascii="Times New Roman" w:eastAsia="Times" w:hAnsi="Times New Roman" w:cstheme="minorHAnsi"/>
          <w:sz w:val="24"/>
        </w:rPr>
        <w:t xml:space="preserve">GPR Identification of an Early Monument at Los </w:t>
      </w:r>
      <w:proofErr w:type="spellStart"/>
      <w:r w:rsidRPr="00315499">
        <w:rPr>
          <w:rFonts w:ascii="Times New Roman" w:eastAsia="Times" w:hAnsi="Times New Roman" w:cstheme="minorHAnsi"/>
          <w:sz w:val="24"/>
        </w:rPr>
        <w:t>Morteros</w:t>
      </w:r>
      <w:proofErr w:type="spellEnd"/>
      <w:r w:rsidRPr="00315499">
        <w:rPr>
          <w:rFonts w:ascii="Times New Roman" w:eastAsia="Times" w:hAnsi="Times New Roman" w:cstheme="minorHAnsi"/>
          <w:sz w:val="24"/>
        </w:rPr>
        <w:t xml:space="preserve"> on the Peruvian Coastal Desert. </w:t>
      </w:r>
      <w:proofErr w:type="gramStart"/>
      <w:r w:rsidRPr="00315499">
        <w:rPr>
          <w:rFonts w:ascii="Times New Roman" w:eastAsia="Times" w:hAnsi="Times New Roman" w:cstheme="minorHAnsi"/>
          <w:i/>
          <w:sz w:val="24"/>
        </w:rPr>
        <w:t>Quaternary Research</w:t>
      </w:r>
      <w:r w:rsidRPr="00315499">
        <w:rPr>
          <w:rFonts w:ascii="Times New Roman" w:eastAsia="Times" w:hAnsi="Times New Roman" w:cstheme="minorHAnsi"/>
          <w:sz w:val="24"/>
        </w:rPr>
        <w:t xml:space="preserve"> </w:t>
      </w:r>
      <w:r w:rsidRPr="00315499">
        <w:rPr>
          <w:rFonts w:ascii="Times New Roman" w:eastAsia="Times" w:hAnsi="Times New Roman" w:cstheme="minorHAnsi"/>
          <w:color w:val="231F20"/>
          <w:sz w:val="24"/>
        </w:rPr>
        <w:t>73:439–448</w:t>
      </w:r>
      <w:r w:rsidRPr="00315499">
        <w:rPr>
          <w:rFonts w:ascii="Times New Roman" w:eastAsia="Times" w:hAnsi="Times New Roman" w:cstheme="minorHAnsi"/>
          <w:sz w:val="24"/>
        </w:rPr>
        <w:t>.</w:t>
      </w:r>
      <w:proofErr w:type="gramEnd"/>
    </w:p>
    <w:p w:rsidR="002764C2" w:rsidRPr="00315499" w:rsidRDefault="002764C2" w:rsidP="002764C2">
      <w:pPr>
        <w:rPr>
          <w:rFonts w:ascii="Times New Roman" w:hAnsi="Times New Roman" w:cstheme="minorHAnsi"/>
          <w:sz w:val="24"/>
        </w:rPr>
      </w:pPr>
      <w:proofErr w:type="spellStart"/>
      <w:r w:rsidRPr="00315499">
        <w:rPr>
          <w:rFonts w:ascii="Times New Roman" w:hAnsi="Times New Roman" w:cstheme="minorHAnsi"/>
          <w:sz w:val="24"/>
        </w:rPr>
        <w:t>Sandweiss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, D.H., K.A. </w:t>
      </w:r>
      <w:proofErr w:type="spellStart"/>
      <w:r w:rsidRPr="00315499">
        <w:rPr>
          <w:rFonts w:ascii="Times New Roman" w:hAnsi="Times New Roman" w:cstheme="minorHAnsi"/>
          <w:sz w:val="24"/>
        </w:rPr>
        <w:t>Maasch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, F. </w:t>
      </w:r>
      <w:proofErr w:type="spellStart"/>
      <w:r w:rsidRPr="00315499">
        <w:rPr>
          <w:rFonts w:ascii="Times New Roman" w:hAnsi="Times New Roman" w:cstheme="minorHAnsi"/>
          <w:sz w:val="24"/>
        </w:rPr>
        <w:t>Chai</w:t>
      </w:r>
      <w:proofErr w:type="spellEnd"/>
      <w:r w:rsidRPr="00315499">
        <w:rPr>
          <w:rFonts w:ascii="Times New Roman" w:hAnsi="Times New Roman" w:cstheme="minorHAnsi"/>
          <w:sz w:val="24"/>
        </w:rPr>
        <w:t>, C.F.T. Andrus, and E.J. Reitz</w:t>
      </w:r>
    </w:p>
    <w:p w:rsidR="002764C2" w:rsidRPr="00315499" w:rsidRDefault="002764C2" w:rsidP="002764C2">
      <w:pPr>
        <w:tabs>
          <w:tab w:val="left" w:pos="720"/>
          <w:tab w:val="left" w:pos="1134"/>
          <w:tab w:val="left" w:pos="1710"/>
        </w:tabs>
        <w:ind w:left="720" w:hanging="720"/>
        <w:rPr>
          <w:rFonts w:ascii="Times New Roman" w:hAnsi="Times New Roman" w:cstheme="minorHAnsi"/>
          <w:sz w:val="24"/>
        </w:rPr>
      </w:pPr>
      <w:r w:rsidRPr="00315499">
        <w:rPr>
          <w:rFonts w:ascii="Times New Roman" w:hAnsi="Times New Roman" w:cstheme="minorHAnsi"/>
          <w:sz w:val="24"/>
        </w:rPr>
        <w:t>2004</w:t>
      </w:r>
      <w:r w:rsidRPr="00315499">
        <w:rPr>
          <w:rFonts w:ascii="Times New Roman" w:hAnsi="Times New Roman" w:cstheme="minorHAnsi"/>
          <w:sz w:val="24"/>
        </w:rPr>
        <w:tab/>
      </w:r>
      <w:proofErr w:type="spellStart"/>
      <w:r w:rsidRPr="00315499">
        <w:rPr>
          <w:rFonts w:ascii="Times New Roman" w:hAnsi="Times New Roman" w:cstheme="minorHAnsi"/>
          <w:sz w:val="24"/>
        </w:rPr>
        <w:t>Geoarchaeological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 Evidence for Multi-decadal Natural Climatic Variability and Ancient Peruvian Fisheries. </w:t>
      </w:r>
      <w:r w:rsidRPr="00315499">
        <w:rPr>
          <w:rFonts w:ascii="Times New Roman" w:hAnsi="Times New Roman" w:cstheme="minorHAnsi"/>
          <w:i/>
          <w:sz w:val="24"/>
        </w:rPr>
        <w:t>Quaternary Research</w:t>
      </w:r>
      <w:r w:rsidRPr="00315499">
        <w:rPr>
          <w:rFonts w:ascii="Times New Roman" w:hAnsi="Times New Roman" w:cstheme="minorHAnsi"/>
          <w:sz w:val="24"/>
        </w:rPr>
        <w:t xml:space="preserve"> 61:330-334. </w:t>
      </w:r>
    </w:p>
    <w:p w:rsidR="008E158E" w:rsidRPr="00315499" w:rsidRDefault="008E158E" w:rsidP="008E158E">
      <w:pPr>
        <w:tabs>
          <w:tab w:val="left" w:pos="720"/>
          <w:tab w:val="left" w:pos="1134"/>
          <w:tab w:val="left" w:pos="1710"/>
        </w:tabs>
        <w:rPr>
          <w:rFonts w:ascii="Times New Roman" w:hAnsi="Times New Roman" w:cstheme="minorHAnsi"/>
          <w:sz w:val="24"/>
        </w:rPr>
      </w:pPr>
      <w:proofErr w:type="spellStart"/>
      <w:r w:rsidRPr="00315499">
        <w:rPr>
          <w:rFonts w:ascii="Times New Roman" w:hAnsi="Times New Roman" w:cstheme="minorHAnsi"/>
          <w:sz w:val="24"/>
        </w:rPr>
        <w:t>Sandweiss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, D.H., H. McInnis, R.L. Burger, A. Cano, B. Ojeda, R. </w:t>
      </w:r>
      <w:proofErr w:type="spellStart"/>
      <w:r w:rsidRPr="00315499">
        <w:rPr>
          <w:rFonts w:ascii="Times New Roman" w:hAnsi="Times New Roman" w:cstheme="minorHAnsi"/>
          <w:sz w:val="24"/>
        </w:rPr>
        <w:t>Paredes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, M. </w:t>
      </w:r>
      <w:proofErr w:type="spellStart"/>
      <w:r w:rsidRPr="00315499">
        <w:rPr>
          <w:rFonts w:ascii="Times New Roman" w:hAnsi="Times New Roman" w:cstheme="minorHAnsi"/>
          <w:sz w:val="24"/>
        </w:rPr>
        <w:t>Sandweiss</w:t>
      </w:r>
      <w:proofErr w:type="spellEnd"/>
      <w:r w:rsidRPr="00315499">
        <w:rPr>
          <w:rFonts w:ascii="Times New Roman" w:hAnsi="Times New Roman" w:cstheme="minorHAnsi"/>
          <w:sz w:val="24"/>
        </w:rPr>
        <w:t>, and M. Glascock</w:t>
      </w:r>
    </w:p>
    <w:p w:rsidR="00AF7E5A" w:rsidRPr="00315499" w:rsidRDefault="008E158E" w:rsidP="002764C2">
      <w:pPr>
        <w:tabs>
          <w:tab w:val="left" w:pos="720"/>
          <w:tab w:val="left" w:pos="1134"/>
          <w:tab w:val="left" w:pos="1710"/>
        </w:tabs>
        <w:ind w:left="720" w:hanging="720"/>
        <w:rPr>
          <w:rFonts w:ascii="Times New Roman" w:hAnsi="Times New Roman" w:cstheme="minorHAnsi"/>
          <w:sz w:val="24"/>
        </w:rPr>
      </w:pPr>
      <w:r w:rsidRPr="00315499">
        <w:rPr>
          <w:rFonts w:ascii="Times New Roman" w:hAnsi="Times New Roman" w:cstheme="minorHAnsi"/>
          <w:sz w:val="24"/>
        </w:rPr>
        <w:t>1998</w:t>
      </w:r>
      <w:r w:rsidRPr="00315499">
        <w:rPr>
          <w:rFonts w:ascii="Times New Roman" w:hAnsi="Times New Roman" w:cstheme="minorHAnsi"/>
          <w:sz w:val="24"/>
        </w:rPr>
        <w:tab/>
      </w:r>
      <w:proofErr w:type="spellStart"/>
      <w:r w:rsidRPr="00315499">
        <w:rPr>
          <w:rFonts w:ascii="Times New Roman" w:hAnsi="Times New Roman" w:cstheme="minorHAnsi"/>
          <w:sz w:val="24"/>
        </w:rPr>
        <w:t>Quebrada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 </w:t>
      </w:r>
      <w:proofErr w:type="spellStart"/>
      <w:r w:rsidRPr="00315499">
        <w:rPr>
          <w:rFonts w:ascii="Times New Roman" w:hAnsi="Times New Roman" w:cstheme="minorHAnsi"/>
          <w:sz w:val="24"/>
        </w:rPr>
        <w:t>Jaguay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: Early Maritime Adaptations in South America. </w:t>
      </w:r>
      <w:proofErr w:type="gramStart"/>
      <w:r w:rsidRPr="00315499">
        <w:rPr>
          <w:rFonts w:ascii="Times New Roman" w:hAnsi="Times New Roman" w:cstheme="minorHAnsi"/>
          <w:i/>
          <w:sz w:val="24"/>
        </w:rPr>
        <w:t>Science</w:t>
      </w:r>
      <w:r w:rsidRPr="00315499">
        <w:rPr>
          <w:rFonts w:ascii="Times New Roman" w:hAnsi="Times New Roman" w:cstheme="minorHAnsi"/>
          <w:sz w:val="24"/>
        </w:rPr>
        <w:t xml:space="preserve"> 281:1830-1832.</w:t>
      </w:r>
      <w:proofErr w:type="gramEnd"/>
    </w:p>
    <w:p w:rsidR="008E158E" w:rsidRPr="00315499" w:rsidRDefault="008E158E" w:rsidP="008E158E">
      <w:pPr>
        <w:keepNext/>
        <w:tabs>
          <w:tab w:val="left" w:pos="720"/>
          <w:tab w:val="left" w:pos="1520"/>
          <w:tab w:val="left" w:pos="1710"/>
        </w:tabs>
        <w:ind w:left="720" w:hanging="720"/>
        <w:rPr>
          <w:rFonts w:ascii="Times New Roman" w:hAnsi="Times New Roman" w:cstheme="minorHAnsi"/>
          <w:sz w:val="24"/>
        </w:rPr>
      </w:pPr>
      <w:proofErr w:type="spellStart"/>
      <w:r w:rsidRPr="00315499">
        <w:rPr>
          <w:rFonts w:ascii="Times New Roman" w:hAnsi="Times New Roman" w:cstheme="minorHAnsi"/>
          <w:sz w:val="24"/>
        </w:rPr>
        <w:t>Sandweiss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, D.H., J.B. Richardson III, E.J. Reitz, H.B. Rollins, and K.A. </w:t>
      </w:r>
      <w:proofErr w:type="spellStart"/>
      <w:r w:rsidRPr="00315499">
        <w:rPr>
          <w:rFonts w:ascii="Times New Roman" w:hAnsi="Times New Roman" w:cstheme="minorHAnsi"/>
          <w:sz w:val="24"/>
        </w:rPr>
        <w:t>Maasch</w:t>
      </w:r>
      <w:proofErr w:type="spellEnd"/>
    </w:p>
    <w:p w:rsidR="008E158E" w:rsidRPr="00315499" w:rsidRDefault="008E158E" w:rsidP="002764C2">
      <w:pPr>
        <w:keepNext/>
        <w:tabs>
          <w:tab w:val="left" w:pos="720"/>
          <w:tab w:val="left" w:pos="1520"/>
          <w:tab w:val="left" w:pos="1710"/>
        </w:tabs>
        <w:ind w:left="720" w:hanging="720"/>
        <w:rPr>
          <w:rFonts w:ascii="Times New Roman" w:hAnsi="Times New Roman" w:cstheme="minorHAnsi"/>
          <w:sz w:val="24"/>
        </w:rPr>
      </w:pPr>
      <w:r w:rsidRPr="00315499">
        <w:rPr>
          <w:rFonts w:ascii="Times New Roman" w:hAnsi="Times New Roman" w:cstheme="minorHAnsi"/>
          <w:sz w:val="24"/>
        </w:rPr>
        <w:t>1996</w:t>
      </w:r>
      <w:r w:rsidRPr="00315499">
        <w:rPr>
          <w:rFonts w:ascii="Times New Roman" w:hAnsi="Times New Roman" w:cstheme="minorHAnsi"/>
          <w:sz w:val="24"/>
        </w:rPr>
        <w:tab/>
      </w:r>
      <w:proofErr w:type="spellStart"/>
      <w:r w:rsidRPr="00315499">
        <w:rPr>
          <w:rFonts w:ascii="Times New Roman" w:hAnsi="Times New Roman" w:cstheme="minorHAnsi"/>
          <w:sz w:val="24"/>
        </w:rPr>
        <w:t>Geoarchaeological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 Evidence from Peru for a 5000 Years B.P. Onset of El Niño. </w:t>
      </w:r>
      <w:proofErr w:type="gramStart"/>
      <w:r w:rsidRPr="00315499">
        <w:rPr>
          <w:rFonts w:ascii="Times New Roman" w:hAnsi="Times New Roman" w:cstheme="minorHAnsi"/>
          <w:i/>
          <w:sz w:val="24"/>
        </w:rPr>
        <w:t>Science</w:t>
      </w:r>
      <w:r w:rsidRPr="00315499">
        <w:rPr>
          <w:rFonts w:ascii="Times New Roman" w:hAnsi="Times New Roman" w:cstheme="minorHAnsi"/>
          <w:sz w:val="24"/>
        </w:rPr>
        <w:t xml:space="preserve"> 273: 1531-1533.</w:t>
      </w:r>
      <w:proofErr w:type="gramEnd"/>
    </w:p>
    <w:p w:rsidR="00331B22" w:rsidRPr="00315499" w:rsidRDefault="00331B22" w:rsidP="00331B22">
      <w:pPr>
        <w:pStyle w:val="Header"/>
        <w:widowControl w:val="0"/>
        <w:tabs>
          <w:tab w:val="clear" w:pos="4320"/>
          <w:tab w:val="clear" w:pos="8640"/>
        </w:tabs>
        <w:adjustRightInd w:val="0"/>
        <w:rPr>
          <w:rFonts w:ascii="Times New Roman" w:hAnsi="Times New Roman" w:cstheme="minorHAnsi"/>
          <w:szCs w:val="22"/>
        </w:rPr>
      </w:pPr>
      <w:proofErr w:type="spellStart"/>
      <w:r w:rsidRPr="00315499">
        <w:rPr>
          <w:rFonts w:ascii="Times New Roman" w:hAnsi="Times New Roman" w:cstheme="minorHAnsi"/>
          <w:szCs w:val="22"/>
        </w:rPr>
        <w:t>Sandweiss</w:t>
      </w:r>
      <w:proofErr w:type="spellEnd"/>
      <w:r w:rsidRPr="00315499">
        <w:rPr>
          <w:rFonts w:ascii="Times New Roman" w:hAnsi="Times New Roman" w:cstheme="minorHAnsi"/>
          <w:szCs w:val="22"/>
        </w:rPr>
        <w:t xml:space="preserve">, D.H., R. Shady S., M.E. Moseley, D.K. Keefer, and C.R. </w:t>
      </w:r>
      <w:proofErr w:type="spellStart"/>
      <w:r w:rsidRPr="00315499">
        <w:rPr>
          <w:rFonts w:ascii="Times New Roman" w:hAnsi="Times New Roman" w:cstheme="minorHAnsi"/>
          <w:szCs w:val="22"/>
        </w:rPr>
        <w:t>Ortloff</w:t>
      </w:r>
      <w:proofErr w:type="spellEnd"/>
    </w:p>
    <w:p w:rsidR="00331B22" w:rsidRPr="00315499" w:rsidRDefault="00331B22" w:rsidP="002764C2">
      <w:pPr>
        <w:ind w:left="720" w:hanging="720"/>
        <w:rPr>
          <w:rFonts w:ascii="Times New Roman" w:eastAsia="Times" w:hAnsi="Times New Roman" w:cstheme="minorHAnsi"/>
          <w:bCs/>
          <w:sz w:val="24"/>
        </w:rPr>
      </w:pPr>
      <w:r w:rsidRPr="00315499">
        <w:rPr>
          <w:rFonts w:ascii="Times New Roman" w:hAnsi="Times New Roman" w:cstheme="minorHAnsi"/>
          <w:sz w:val="24"/>
        </w:rPr>
        <w:t>2009</w:t>
      </w:r>
      <w:r w:rsidRPr="00315499">
        <w:rPr>
          <w:rFonts w:ascii="Times New Roman" w:hAnsi="Times New Roman" w:cstheme="minorHAnsi"/>
          <w:sz w:val="24"/>
        </w:rPr>
        <w:tab/>
        <w:t xml:space="preserve">Environmental change and economic development in coastal Peru between 5,800 and 3,600 years ago. </w:t>
      </w:r>
      <w:proofErr w:type="gramStart"/>
      <w:r w:rsidRPr="00315499">
        <w:rPr>
          <w:rFonts w:ascii="Times New Roman" w:hAnsi="Times New Roman" w:cstheme="minorHAnsi"/>
          <w:i/>
          <w:sz w:val="24"/>
        </w:rPr>
        <w:t>Proceedings of the National Academy of Sciences</w:t>
      </w:r>
      <w:r w:rsidRPr="00315499">
        <w:rPr>
          <w:rFonts w:ascii="Times New Roman" w:hAnsi="Times New Roman" w:cstheme="minorHAnsi"/>
          <w:sz w:val="24"/>
        </w:rPr>
        <w:t xml:space="preserve"> </w:t>
      </w:r>
      <w:r w:rsidRPr="00315499">
        <w:rPr>
          <w:rFonts w:ascii="Times New Roman" w:eastAsia="Times" w:hAnsi="Times New Roman" w:cstheme="minorHAnsi"/>
          <w:sz w:val="24"/>
        </w:rPr>
        <w:t>106:</w:t>
      </w:r>
      <w:r w:rsidRPr="00315499">
        <w:rPr>
          <w:rFonts w:ascii="Times New Roman" w:eastAsia="Times" w:hAnsi="Times New Roman" w:cstheme="minorHAnsi"/>
          <w:bCs/>
          <w:sz w:val="24"/>
        </w:rPr>
        <w:t>1359–1363.</w:t>
      </w:r>
      <w:proofErr w:type="gramEnd"/>
    </w:p>
    <w:p w:rsidR="00331B22" w:rsidRPr="00315499" w:rsidRDefault="00331B22" w:rsidP="00331B22">
      <w:pPr>
        <w:tabs>
          <w:tab w:val="left" w:pos="720"/>
          <w:tab w:val="left" w:pos="1520"/>
          <w:tab w:val="left" w:pos="1710"/>
        </w:tabs>
        <w:ind w:left="720" w:hanging="720"/>
        <w:rPr>
          <w:rFonts w:ascii="Times New Roman" w:hAnsi="Times New Roman" w:cstheme="minorHAnsi"/>
          <w:sz w:val="24"/>
        </w:rPr>
      </w:pPr>
      <w:proofErr w:type="spellStart"/>
      <w:r w:rsidRPr="00315499">
        <w:rPr>
          <w:rFonts w:ascii="Times New Roman" w:hAnsi="Times New Roman" w:cstheme="minorHAnsi"/>
          <w:sz w:val="24"/>
        </w:rPr>
        <w:t>Sandweiss</w:t>
      </w:r>
      <w:proofErr w:type="spellEnd"/>
      <w:r w:rsidRPr="00315499">
        <w:rPr>
          <w:rFonts w:ascii="Times New Roman" w:hAnsi="Times New Roman" w:cstheme="minorHAnsi"/>
          <w:sz w:val="24"/>
        </w:rPr>
        <w:t>, D.H. and E.S. Wing</w:t>
      </w:r>
    </w:p>
    <w:p w:rsidR="00331B22" w:rsidRPr="00315499" w:rsidRDefault="00331B22" w:rsidP="00331B22">
      <w:pPr>
        <w:tabs>
          <w:tab w:val="left" w:pos="720"/>
          <w:tab w:val="left" w:pos="1520"/>
          <w:tab w:val="left" w:pos="1710"/>
        </w:tabs>
        <w:ind w:left="720" w:hanging="720"/>
        <w:rPr>
          <w:rFonts w:ascii="Times New Roman" w:hAnsi="Times New Roman" w:cstheme="minorHAnsi"/>
          <w:sz w:val="24"/>
        </w:rPr>
      </w:pPr>
      <w:r w:rsidRPr="00315499">
        <w:rPr>
          <w:rFonts w:ascii="Times New Roman" w:hAnsi="Times New Roman" w:cstheme="minorHAnsi"/>
          <w:sz w:val="24"/>
        </w:rPr>
        <w:t>1997</w:t>
      </w:r>
      <w:r w:rsidRPr="00315499">
        <w:rPr>
          <w:rFonts w:ascii="Times New Roman" w:hAnsi="Times New Roman" w:cstheme="minorHAnsi"/>
          <w:sz w:val="24"/>
        </w:rPr>
        <w:tab/>
        <w:t xml:space="preserve">Ritual Rodents: The Guinea Pigs of </w:t>
      </w:r>
      <w:proofErr w:type="spellStart"/>
      <w:r w:rsidRPr="00315499">
        <w:rPr>
          <w:rFonts w:ascii="Times New Roman" w:hAnsi="Times New Roman" w:cstheme="minorHAnsi"/>
          <w:sz w:val="24"/>
        </w:rPr>
        <w:t>Chincha</w:t>
      </w:r>
      <w:proofErr w:type="spellEnd"/>
      <w:r w:rsidRPr="00315499">
        <w:rPr>
          <w:rFonts w:ascii="Times New Roman" w:hAnsi="Times New Roman" w:cstheme="minorHAnsi"/>
          <w:sz w:val="24"/>
        </w:rPr>
        <w:t xml:space="preserve">, Peru. </w:t>
      </w:r>
      <w:proofErr w:type="gramStart"/>
      <w:r w:rsidRPr="00315499">
        <w:rPr>
          <w:rFonts w:ascii="Times New Roman" w:hAnsi="Times New Roman" w:cstheme="minorHAnsi"/>
          <w:i/>
          <w:sz w:val="24"/>
        </w:rPr>
        <w:t>Journal of Field Archaeology</w:t>
      </w:r>
      <w:r w:rsidRPr="00315499">
        <w:rPr>
          <w:rFonts w:ascii="Times New Roman" w:hAnsi="Times New Roman" w:cstheme="minorHAnsi"/>
          <w:sz w:val="24"/>
        </w:rPr>
        <w:t xml:space="preserve"> 24: 47-58</w:t>
      </w:r>
      <w:r w:rsidRPr="00315499">
        <w:rPr>
          <w:rFonts w:ascii="Times New Roman" w:hAnsi="Times New Roman" w:cstheme="minorHAnsi"/>
          <w:i/>
          <w:sz w:val="24"/>
        </w:rPr>
        <w:t>.</w:t>
      </w:r>
      <w:proofErr w:type="gramEnd"/>
    </w:p>
    <w:p w:rsidR="00331B22" w:rsidRPr="00315499" w:rsidRDefault="00331B22">
      <w:pPr>
        <w:rPr>
          <w:rFonts w:ascii="Times New Roman" w:hAnsi="Times New Roman" w:cstheme="minorHAnsi"/>
          <w:sz w:val="24"/>
        </w:rPr>
      </w:pPr>
    </w:p>
    <w:sectPr w:rsidR="00331B22" w:rsidRPr="00315499" w:rsidSect="00EF1C8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0"/>
  <w:proofState w:spelling="clean" w:grammar="clean"/>
  <w:doNotTrackMoves/>
  <w:defaultTabStop w:val="720"/>
  <w:characterSpacingControl w:val="doNotCompress"/>
  <w:compat/>
  <w:rsids>
    <w:rsidRoot w:val="00E23577"/>
    <w:rsid w:val="00240643"/>
    <w:rsid w:val="002764C2"/>
    <w:rsid w:val="002F2A45"/>
    <w:rsid w:val="00315499"/>
    <w:rsid w:val="00331B22"/>
    <w:rsid w:val="00343BE9"/>
    <w:rsid w:val="00506FC4"/>
    <w:rsid w:val="00526CE3"/>
    <w:rsid w:val="00696428"/>
    <w:rsid w:val="006C1BD4"/>
    <w:rsid w:val="00700ABB"/>
    <w:rsid w:val="007624E8"/>
    <w:rsid w:val="0079714F"/>
    <w:rsid w:val="008E158E"/>
    <w:rsid w:val="009C0FC2"/>
    <w:rsid w:val="009E4E59"/>
    <w:rsid w:val="00A63204"/>
    <w:rsid w:val="00AF7E5A"/>
    <w:rsid w:val="00B42962"/>
    <w:rsid w:val="00DE4F84"/>
    <w:rsid w:val="00E23577"/>
    <w:rsid w:val="00E64F72"/>
    <w:rsid w:val="00EB57B5"/>
    <w:rsid w:val="00EF1C85"/>
    <w:rsid w:val="00FA28AE"/>
    <w:rsid w:val="00FD2E58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331B22"/>
    <w:pP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31B22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6786</TotalTime>
  <Pages>2</Pages>
  <Words>564</Words>
  <Characters>3215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Alabama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Rolfe Mandel</cp:lastModifiedBy>
  <cp:revision>6</cp:revision>
  <dcterms:created xsi:type="dcterms:W3CDTF">2013-02-01T20:15:00Z</dcterms:created>
  <dcterms:modified xsi:type="dcterms:W3CDTF">2013-03-16T22:38:00Z</dcterms:modified>
</cp:coreProperties>
</file>